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B4" w:rsidRDefault="008534B4" w:rsidP="00287716">
      <w:pPr>
        <w:jc w:val="center"/>
        <w:rPr>
          <w:b/>
          <w:smallCaps/>
          <w:color w:val="002060"/>
          <w:sz w:val="28"/>
          <w:szCs w:val="24"/>
        </w:rPr>
      </w:pPr>
      <w:r w:rsidRPr="0060587D">
        <w:rPr>
          <w:b/>
          <w:smallCaps/>
          <w:noProof/>
          <w:color w:val="002060"/>
          <w:sz w:val="28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02pt;height:66.75pt;visibility:visible">
            <v:imagedata r:id="rId4" o:title="" croptop="5786f" cropbottom="3539f" cropleft="3486f" cropright="2653f"/>
          </v:shape>
        </w:pict>
      </w:r>
    </w:p>
    <w:p w:rsidR="008534B4" w:rsidRPr="00520468" w:rsidRDefault="008534B4" w:rsidP="00287716">
      <w:pPr>
        <w:jc w:val="center"/>
        <w:rPr>
          <w:b/>
          <w:smallCaps/>
          <w:color w:val="002060"/>
          <w:sz w:val="28"/>
          <w:szCs w:val="24"/>
          <w:u w:val="single"/>
        </w:rPr>
      </w:pPr>
      <w:r w:rsidRPr="00520468">
        <w:rPr>
          <w:b/>
          <w:smallCaps/>
          <w:color w:val="002060"/>
          <w:sz w:val="28"/>
          <w:szCs w:val="24"/>
          <w:u w:val="single"/>
        </w:rPr>
        <w:t>Scheda tecnica “Trapianto…e adesso sport”: progetti e protocollo di ricerca</w:t>
      </w:r>
    </w:p>
    <w:p w:rsidR="008534B4" w:rsidRDefault="008534B4" w:rsidP="00287716">
      <w:pPr>
        <w:jc w:val="center"/>
        <w:rPr>
          <w:b/>
          <w:smallCaps/>
          <w:color w:val="002060"/>
          <w:sz w:val="28"/>
          <w:szCs w:val="24"/>
        </w:rPr>
      </w:pPr>
    </w:p>
    <w:p w:rsidR="008534B4" w:rsidRDefault="008534B4" w:rsidP="00287716">
      <w:pPr>
        <w:jc w:val="center"/>
        <w:rPr>
          <w:b/>
          <w:smallCaps/>
          <w:color w:val="002060"/>
          <w:sz w:val="28"/>
          <w:szCs w:val="24"/>
        </w:rPr>
      </w:pPr>
    </w:p>
    <w:p w:rsidR="008534B4" w:rsidRPr="00287716" w:rsidRDefault="008534B4" w:rsidP="00287716">
      <w:pPr>
        <w:jc w:val="center"/>
        <w:rPr>
          <w:b/>
          <w:smallCaps/>
          <w:color w:val="002060"/>
          <w:sz w:val="28"/>
          <w:szCs w:val="24"/>
        </w:rPr>
      </w:pPr>
      <w:r w:rsidRPr="00287716">
        <w:rPr>
          <w:b/>
          <w:smallCaps/>
          <w:color w:val="002060"/>
          <w:sz w:val="28"/>
          <w:szCs w:val="24"/>
        </w:rPr>
        <w:t>Attività fisica e qualità della vita del trapiantato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sz w:val="20"/>
        </w:rPr>
      </w:pPr>
      <w:r w:rsidRPr="00287716">
        <w:rPr>
          <w:rFonts w:cs="Calibri"/>
          <w:color w:val="002060"/>
          <w:sz w:val="20"/>
        </w:rPr>
        <w:t>È</w:t>
      </w:r>
      <w:r w:rsidRPr="00287716">
        <w:rPr>
          <w:color w:val="002060"/>
          <w:sz w:val="20"/>
        </w:rPr>
        <w:t xml:space="preserve"> ampiamente dimostrato che i soggetti che sono stati sottoposti a trapianto di organo possono recuperare una buona qualità di vita. Praticare un’attività fisica e sportiva aiuta il trapiantato a riappropriarsi della funzionalità del proprio corpo e della proprio vita. Per molti trapiantati, infatti, l’attività sportiva rappresenta un percorso di recupero e benessere che spesso diventa lo strumento migliore anche per testimoniare l’efficacia del trapianto. 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sz w:val="20"/>
        </w:rPr>
      </w:pPr>
      <w:r w:rsidRPr="00287716">
        <w:rPr>
          <w:color w:val="002060"/>
          <w:sz w:val="20"/>
        </w:rPr>
        <w:t xml:space="preserve">Lo sport e più in generale l’attività fisica sono da tempo una terapia riconosciuta anche dal mondo medico nella prevenzione dell’insorgenza di alcune patologie (ipertensione, </w:t>
      </w:r>
      <w:r>
        <w:rPr>
          <w:color w:val="002060"/>
          <w:sz w:val="20"/>
        </w:rPr>
        <w:t>ecc.</w:t>
      </w:r>
      <w:r w:rsidRPr="00287716">
        <w:rPr>
          <w:color w:val="002060"/>
          <w:sz w:val="20"/>
        </w:rPr>
        <w:t>..) o per la cura di alcune disfunzioni metaboliche (diabete, sindrome metabolica</w:t>
      </w:r>
      <w:r>
        <w:rPr>
          <w:color w:val="002060"/>
          <w:sz w:val="20"/>
        </w:rPr>
        <w:t>, ecc</w:t>
      </w:r>
      <w:r w:rsidRPr="00287716">
        <w:rPr>
          <w:color w:val="002060"/>
          <w:sz w:val="20"/>
        </w:rPr>
        <w:t xml:space="preserve">…). 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sz w:val="20"/>
        </w:rPr>
      </w:pPr>
      <w:r w:rsidRPr="00287716">
        <w:rPr>
          <w:color w:val="002060"/>
          <w:sz w:val="20"/>
        </w:rPr>
        <w:t>I trapiantati, a causa della terapia immunosoppressiva a cui si devono sottoporre, presentano un metabolismo lipidico alterato, un aumento della sensibilità all’insulina, un aumento dei valori pressori. Anche per loro praticare regolarmente attività fisica aiuta a tenere sotto controllo questi valori.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</w:rPr>
      </w:pPr>
      <w:r w:rsidRPr="00287716">
        <w:rPr>
          <w:color w:val="002060"/>
          <w:sz w:val="20"/>
        </w:rPr>
        <w:t xml:space="preserve"> </w:t>
      </w:r>
      <w:r w:rsidRPr="00287716">
        <w:rPr>
          <w:rFonts w:cs="Calibri"/>
          <w:color w:val="002060"/>
          <w:sz w:val="20"/>
        </w:rPr>
        <w:t xml:space="preserve">Al fine di incentivare la ricerca sui benefici dell’attività sportiva per i trapiantati, il Centro Nazionale Trapianti negli ultimi anni, ha intrapreso un percorso, promuovendo iniziative e appuntamenti sul tema “trapianti e sport”. </w:t>
      </w:r>
    </w:p>
    <w:p w:rsidR="008534B4" w:rsidRPr="00287716" w:rsidRDefault="008534B4" w:rsidP="00352BAD">
      <w:pPr>
        <w:jc w:val="both"/>
        <w:rPr>
          <w:rFonts w:cs="Calibri"/>
          <w:b/>
          <w:color w:val="002060"/>
        </w:rPr>
      </w:pPr>
    </w:p>
    <w:p w:rsidR="008534B4" w:rsidRPr="00287716" w:rsidRDefault="008534B4" w:rsidP="00287716">
      <w:pPr>
        <w:jc w:val="center"/>
        <w:rPr>
          <w:b/>
          <w:smallCaps/>
          <w:color w:val="002060"/>
          <w:sz w:val="28"/>
          <w:szCs w:val="24"/>
        </w:rPr>
      </w:pPr>
      <w:r w:rsidRPr="00287716">
        <w:rPr>
          <w:b/>
          <w:smallCaps/>
          <w:color w:val="002060"/>
          <w:sz w:val="28"/>
          <w:szCs w:val="24"/>
        </w:rPr>
        <w:t>Progetto “Trapianto…e adesso sport”</w:t>
      </w:r>
    </w:p>
    <w:p w:rsidR="008534B4" w:rsidRPr="00287716" w:rsidRDefault="008534B4" w:rsidP="003F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</w:rPr>
      </w:pPr>
      <w:r w:rsidRPr="00287716">
        <w:rPr>
          <w:rFonts w:cs="Calibri"/>
          <w:color w:val="002060"/>
          <w:sz w:val="20"/>
        </w:rPr>
        <w:t xml:space="preserve">Nel 2008, in particolare, è nato il progetto “Trapianto…e adesso Sport”, che vede la collaborazione di CNT, Istituto Superiore di Sanità, Centro Studi Isokinetic, Università di Bologna, il Gruppo Cimurri Impresa e Sport, la Maratona dles Dolomites, la Novecolli di Cesenatico e le Associazioni di settore AIDO e ANED. L’obiettivo del progetto è diffondere tra i trapiantati l’importanza dell’attività fisica dopo l’intervento e, al tempo stesso, raccogliere i dati relativi alle condizioni dei trapiantati per studiare e misurare gli effetti dell’attività sportiva in questa particolare popolazione. 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</w:rPr>
      </w:pPr>
      <w:r w:rsidRPr="00287716">
        <w:rPr>
          <w:rFonts w:cs="Calibri"/>
          <w:color w:val="002060"/>
          <w:sz w:val="20"/>
        </w:rPr>
        <w:t xml:space="preserve">Inizialmente nato come progetto di comunicazione “Trapianto…e adesso Sport” è stato successivamente integrato da un progetto di ricerca, per dimostrare scientificamente la validità dell’attività fisica come “terapia” post trapianto. Il centro dell’osservazione si sposta: è la salute del trapiantato e non più o non solo la malattia che lo ha portato al trapianto. </w:t>
      </w:r>
    </w:p>
    <w:p w:rsidR="008534B4" w:rsidRDefault="008534B4">
      <w:pPr>
        <w:rPr>
          <w:b/>
          <w:smallCaps/>
          <w:color w:val="002060"/>
          <w:sz w:val="28"/>
          <w:szCs w:val="24"/>
        </w:rPr>
      </w:pPr>
      <w:r>
        <w:rPr>
          <w:b/>
          <w:smallCaps/>
          <w:color w:val="002060"/>
          <w:sz w:val="28"/>
          <w:szCs w:val="24"/>
        </w:rPr>
        <w:br w:type="page"/>
      </w:r>
    </w:p>
    <w:p w:rsidR="008534B4" w:rsidRPr="00287716" w:rsidRDefault="008534B4" w:rsidP="00287716">
      <w:pPr>
        <w:jc w:val="center"/>
        <w:rPr>
          <w:b/>
          <w:smallCaps/>
          <w:color w:val="002060"/>
          <w:sz w:val="28"/>
          <w:szCs w:val="24"/>
        </w:rPr>
      </w:pPr>
      <w:r>
        <w:rPr>
          <w:b/>
          <w:smallCaps/>
          <w:color w:val="002060"/>
          <w:sz w:val="28"/>
          <w:szCs w:val="24"/>
        </w:rPr>
        <w:t>P</w:t>
      </w:r>
      <w:r w:rsidRPr="00287716">
        <w:rPr>
          <w:b/>
          <w:smallCaps/>
          <w:color w:val="002060"/>
          <w:sz w:val="28"/>
          <w:szCs w:val="24"/>
        </w:rPr>
        <w:t>rotocollo di ricerca “Trapianto…e adesso sport”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  <w:szCs w:val="20"/>
        </w:rPr>
      </w:pPr>
      <w:r w:rsidRPr="00287716">
        <w:rPr>
          <w:rFonts w:cs="Calibri"/>
          <w:color w:val="002060"/>
          <w:sz w:val="20"/>
          <w:szCs w:val="20"/>
        </w:rPr>
        <w:t>Il protocollo è il primo studio prospettico in proposito al mondo, che prevede due fasi.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  <w:szCs w:val="20"/>
        </w:rPr>
      </w:pPr>
      <w:r w:rsidRPr="00287716">
        <w:rPr>
          <w:rFonts w:cs="Calibri"/>
          <w:color w:val="002060"/>
          <w:sz w:val="20"/>
          <w:szCs w:val="20"/>
        </w:rPr>
        <w:t xml:space="preserve">Una prima fase, a carico del Centro Trapianto di riferimento, prevede di selezione dei pazienti e di identificare candidati portatori di trapianto di organo solido  in fase di stabilità clinica e strumentale da potere avviare ad un programma di attività fisica. 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  <w:szCs w:val="20"/>
        </w:rPr>
      </w:pPr>
      <w:r w:rsidRPr="00287716">
        <w:rPr>
          <w:rFonts w:cs="Calibri"/>
          <w:color w:val="002060"/>
          <w:sz w:val="20"/>
          <w:szCs w:val="20"/>
        </w:rPr>
        <w:t>Una seconda fase di trattamento non farmacologico articolata su 12 mesi di attività fisica presso palestre abilitate ed individuate dai Centri di  Medicina dello Sport territoriali, previamente istruiti.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  <w:szCs w:val="20"/>
        </w:rPr>
      </w:pPr>
      <w:r w:rsidRPr="00287716">
        <w:rPr>
          <w:rFonts w:cs="Calibri"/>
          <w:color w:val="002060"/>
          <w:sz w:val="20"/>
          <w:szCs w:val="20"/>
        </w:rPr>
        <w:t>L’originalità di questo progetto è quella di affiancare l’esercizio fisico, il “nuovo farmaco” e “basso costo”, alla consueta terapia farmacologica dei soggetti sottoposti a trapianto di organo solido, potendo sfruttare la capacità di controllo dei principali fattori di rischio come il diabete, l’ipercolesterolemia, l’obesità e la possibilità di poter contrastare gli effetti aterogeni dei farmaci immunosoppressori cortisonici.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  <w:szCs w:val="20"/>
        </w:rPr>
      </w:pP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2060"/>
          <w:sz w:val="20"/>
          <w:szCs w:val="20"/>
          <w:u w:val="single"/>
        </w:rPr>
      </w:pPr>
      <w:r w:rsidRPr="00287716">
        <w:rPr>
          <w:b/>
          <w:color w:val="002060"/>
          <w:sz w:val="20"/>
          <w:szCs w:val="20"/>
          <w:u w:val="single"/>
        </w:rPr>
        <w:t>Gli esperti coinvolti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2060"/>
          <w:sz w:val="20"/>
          <w:szCs w:val="20"/>
        </w:rPr>
      </w:pPr>
      <w:r w:rsidRPr="00287716">
        <w:rPr>
          <w:rFonts w:cs="Calibri"/>
          <w:color w:val="002060"/>
          <w:sz w:val="20"/>
          <w:szCs w:val="20"/>
        </w:rPr>
        <w:t>Molteplici sono le figure professionali che, formate attraverso un corso teorico-pratico, collaborano alla realizzazione del progetto: il trapiantologo che individuare i soggetti ai quali possa essere prescritto un programma di esercizio fisico; il medico di Medicina dello Sport, che sottopone il soggetto ad un protocollo valutativo al fine di poter descrivere le caratteristiche organico-funzionali del paziente;  il laureato in scienze motorie che segue passo dopo passo il trapiantato e “somministra” la “dose” di esercizio fisico prescritta in palestra.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2060"/>
          <w:sz w:val="20"/>
          <w:szCs w:val="20"/>
          <w:u w:val="single"/>
        </w:rPr>
      </w:pPr>
      <w:r w:rsidRPr="00287716">
        <w:rPr>
          <w:b/>
          <w:color w:val="002060"/>
          <w:sz w:val="20"/>
          <w:szCs w:val="20"/>
          <w:u w:val="single"/>
        </w:rPr>
        <w:t>I partecipanti allo studio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  <w:szCs w:val="20"/>
        </w:rPr>
      </w:pPr>
      <w:r w:rsidRPr="00287716">
        <w:rPr>
          <w:rFonts w:cs="Calibri"/>
          <w:color w:val="002060"/>
          <w:sz w:val="20"/>
          <w:szCs w:val="20"/>
        </w:rPr>
        <w:t>La popolazione dello studio è costituita da pazienti di entrambi i sessi sottoposti a trapianto di organo solido</w:t>
      </w:r>
      <w:r w:rsidRPr="00287716">
        <w:rPr>
          <w:color w:val="002060"/>
          <w:sz w:val="20"/>
          <w:szCs w:val="20"/>
        </w:rPr>
        <w:t xml:space="preserve"> </w:t>
      </w:r>
      <w:r w:rsidRPr="00287716">
        <w:rPr>
          <w:rFonts w:cs="Calibri"/>
          <w:color w:val="002060"/>
          <w:sz w:val="20"/>
          <w:szCs w:val="20"/>
        </w:rPr>
        <w:t>(cuore, fegato, rene</w:t>
      </w:r>
      <w:r>
        <w:rPr>
          <w:rFonts w:cs="Calibri"/>
          <w:color w:val="002060"/>
          <w:sz w:val="20"/>
          <w:szCs w:val="20"/>
        </w:rPr>
        <w:t>, polmone</w:t>
      </w:r>
      <w:r w:rsidRPr="00287716">
        <w:rPr>
          <w:rFonts w:cs="Calibri"/>
          <w:color w:val="002060"/>
          <w:sz w:val="20"/>
          <w:szCs w:val="20"/>
        </w:rPr>
        <w:t>) e in condizione di stabilità clinica. L’intero campione è stato</w:t>
      </w:r>
      <w:r>
        <w:rPr>
          <w:rFonts w:cs="Calibri"/>
          <w:color w:val="002060"/>
          <w:sz w:val="20"/>
          <w:szCs w:val="20"/>
        </w:rPr>
        <w:t xml:space="preserve"> suddiviso in due coorti: a</w:t>
      </w:r>
      <w:r w:rsidRPr="00287716">
        <w:rPr>
          <w:rFonts w:cs="Calibri"/>
          <w:color w:val="002060"/>
          <w:sz w:val="20"/>
          <w:szCs w:val="20"/>
        </w:rPr>
        <w:t xml:space="preserve">lla prima coorte (coorte A) è stato prescritto e somministrato un protocollo di esercizio fisico 3 volte alla settimana per 12 mesi, mentre </w:t>
      </w:r>
      <w:r>
        <w:rPr>
          <w:rFonts w:cs="Calibri"/>
          <w:color w:val="002060"/>
          <w:sz w:val="20"/>
          <w:szCs w:val="20"/>
        </w:rPr>
        <w:t>al</w:t>
      </w:r>
      <w:r w:rsidRPr="00287716">
        <w:rPr>
          <w:rFonts w:cs="Calibri"/>
          <w:color w:val="002060"/>
          <w:sz w:val="20"/>
          <w:szCs w:val="20"/>
        </w:rPr>
        <w:t>la seconda coorte (coorte B) non è stat</w:t>
      </w:r>
      <w:r>
        <w:rPr>
          <w:rFonts w:cs="Calibri"/>
          <w:color w:val="002060"/>
          <w:sz w:val="20"/>
          <w:szCs w:val="20"/>
        </w:rPr>
        <w:t>o somministrato alcun</w:t>
      </w:r>
      <w:r w:rsidRPr="00287716">
        <w:rPr>
          <w:rFonts w:cs="Calibri"/>
          <w:color w:val="002060"/>
          <w:sz w:val="20"/>
          <w:szCs w:val="20"/>
        </w:rPr>
        <w:t xml:space="preserve"> protocollo di esercizio ma è stata consigliata la pratica di attività fisica a domicilio. Ciascun paziente è stato poi inviato al centro di Medicina dello Sport più vicino al luogo di residenza dove sono state svolte le valutazioni.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  <w:szCs w:val="20"/>
        </w:rPr>
      </w:pPr>
      <w:r w:rsidRPr="00287716">
        <w:rPr>
          <w:rFonts w:cs="Calibri"/>
          <w:color w:val="002060"/>
          <w:sz w:val="20"/>
          <w:szCs w:val="20"/>
        </w:rPr>
        <w:t xml:space="preserve">Entrambe le coorti sono state sottoposte a tre sessioni di valutazione clinica e funzionale: al tempo 0, a metà dello studio (6 mesi) e al termine dello studio (12 mesi). Ciascuna sessione di valutazione presso la Medicina dello Sport ha previsto: visita medica; esame antropometrico; test cardiopolmonare al cicloergometro; hangrip test; test di Bosco per la valutazione della forza esplosiva degli arti inferiori; test di stima della forza massima del quadricipite, del tricipite surale, del deltoide, del bicipite brachiale, del tricipite brachiale; test di flessibilità2. 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2060"/>
          <w:sz w:val="20"/>
          <w:szCs w:val="20"/>
          <w:u w:val="single"/>
        </w:rPr>
      </w:pPr>
      <w:r w:rsidRPr="00287716">
        <w:rPr>
          <w:b/>
          <w:color w:val="002060"/>
          <w:sz w:val="20"/>
          <w:szCs w:val="20"/>
          <w:u w:val="single"/>
        </w:rPr>
        <w:t xml:space="preserve">I dati </w:t>
      </w:r>
    </w:p>
    <w:p w:rsidR="008534B4" w:rsidRPr="00287716" w:rsidRDefault="008534B4" w:rsidP="0066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  <w:sz w:val="20"/>
          <w:szCs w:val="20"/>
        </w:rPr>
      </w:pPr>
      <w:r w:rsidRPr="00287716">
        <w:rPr>
          <w:rFonts w:cs="Calibri"/>
          <w:color w:val="002060"/>
          <w:sz w:val="20"/>
          <w:szCs w:val="20"/>
        </w:rPr>
        <w:t>I dati preliminari e i risultati dei monitoraggi effettuati su pazienti trapiantati, indicano e confermano la tesi alla base dello studio: l'attività fisica prescritta da medici specialisti e somministrata da personale specializzato, è in grado di migliorare sia i parametri biologici sia la condizione fisica del trapiantato. È stata registrata, infatti, una riduzione del rischio cardiovascolare post-trapianto e un miglioramento della sopravvivenza dell’organo. Si è registrato anche un aumento del carico di lavoro e del massimo consumo di ossigeno con un miglioramento delle soglie oltre che una riduzione della massa grassa.</w:t>
      </w:r>
    </w:p>
    <w:p w:rsidR="008534B4" w:rsidRDefault="008534B4" w:rsidP="009B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color w:val="002060"/>
        </w:rPr>
      </w:pPr>
      <w:r w:rsidRPr="00287716">
        <w:rPr>
          <w:rFonts w:cs="Calibri"/>
          <w:color w:val="002060"/>
          <w:sz w:val="20"/>
          <w:szCs w:val="20"/>
        </w:rPr>
        <w:t>In particolare i dati dimostrano che l’attività fisica e le performance ottenute aumentano nei trapiantati la percezione della qualità del loro stato di salute innestando un circolo virtuoso psico-fisico che aiu</w:t>
      </w:r>
      <w:r>
        <w:rPr>
          <w:rFonts w:cs="Calibri"/>
          <w:color w:val="002060"/>
          <w:sz w:val="20"/>
          <w:szCs w:val="20"/>
        </w:rPr>
        <w:t>ta il ritorno ad una vita piena.</w:t>
      </w:r>
    </w:p>
    <w:p w:rsidR="008534B4" w:rsidRPr="00287716" w:rsidRDefault="008534B4" w:rsidP="0034432D">
      <w:pPr>
        <w:rPr>
          <w:rFonts w:cs="Calibri"/>
          <w:color w:val="002060"/>
        </w:rPr>
      </w:pPr>
      <w:bookmarkStart w:id="0" w:name="_GoBack"/>
      <w:bookmarkEnd w:id="0"/>
    </w:p>
    <w:sectPr w:rsidR="008534B4" w:rsidRPr="00287716" w:rsidSect="00DD15F2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A09"/>
    <w:rsid w:val="000244A9"/>
    <w:rsid w:val="000957CA"/>
    <w:rsid w:val="00121C00"/>
    <w:rsid w:val="00137567"/>
    <w:rsid w:val="001416A1"/>
    <w:rsid w:val="001B26D1"/>
    <w:rsid w:val="001E7D4E"/>
    <w:rsid w:val="00205499"/>
    <w:rsid w:val="0022688E"/>
    <w:rsid w:val="002409ED"/>
    <w:rsid w:val="00245786"/>
    <w:rsid w:val="00245864"/>
    <w:rsid w:val="002744D1"/>
    <w:rsid w:val="002747D1"/>
    <w:rsid w:val="00287716"/>
    <w:rsid w:val="002924E8"/>
    <w:rsid w:val="0034432D"/>
    <w:rsid w:val="00352B4D"/>
    <w:rsid w:val="00352BAD"/>
    <w:rsid w:val="003E4697"/>
    <w:rsid w:val="003F1286"/>
    <w:rsid w:val="00414C52"/>
    <w:rsid w:val="00426CA3"/>
    <w:rsid w:val="004D5FF6"/>
    <w:rsid w:val="004D75DD"/>
    <w:rsid w:val="00520468"/>
    <w:rsid w:val="00531A5F"/>
    <w:rsid w:val="00561B07"/>
    <w:rsid w:val="00572877"/>
    <w:rsid w:val="005966D8"/>
    <w:rsid w:val="005A5A1B"/>
    <w:rsid w:val="005B46F2"/>
    <w:rsid w:val="005C2BAC"/>
    <w:rsid w:val="005D1004"/>
    <w:rsid w:val="005E3A25"/>
    <w:rsid w:val="005E591C"/>
    <w:rsid w:val="005F1F8A"/>
    <w:rsid w:val="0060587D"/>
    <w:rsid w:val="006250A5"/>
    <w:rsid w:val="00627AC6"/>
    <w:rsid w:val="0066465E"/>
    <w:rsid w:val="006A0433"/>
    <w:rsid w:val="006A636F"/>
    <w:rsid w:val="007056D6"/>
    <w:rsid w:val="007057AA"/>
    <w:rsid w:val="007223B3"/>
    <w:rsid w:val="007538C8"/>
    <w:rsid w:val="00762941"/>
    <w:rsid w:val="007C6590"/>
    <w:rsid w:val="00820AAD"/>
    <w:rsid w:val="008534B4"/>
    <w:rsid w:val="008941CD"/>
    <w:rsid w:val="008D6811"/>
    <w:rsid w:val="008F53D2"/>
    <w:rsid w:val="009214FF"/>
    <w:rsid w:val="009B6D41"/>
    <w:rsid w:val="009D6C2E"/>
    <w:rsid w:val="00A14368"/>
    <w:rsid w:val="00A700ED"/>
    <w:rsid w:val="00A75190"/>
    <w:rsid w:val="00A7540D"/>
    <w:rsid w:val="00AA4307"/>
    <w:rsid w:val="00AB7B4F"/>
    <w:rsid w:val="00AD2DC1"/>
    <w:rsid w:val="00B81D77"/>
    <w:rsid w:val="00BA5AFA"/>
    <w:rsid w:val="00BD1873"/>
    <w:rsid w:val="00C55CB2"/>
    <w:rsid w:val="00C83C29"/>
    <w:rsid w:val="00CA51F4"/>
    <w:rsid w:val="00CB3A09"/>
    <w:rsid w:val="00CB42AD"/>
    <w:rsid w:val="00CC7320"/>
    <w:rsid w:val="00CE202E"/>
    <w:rsid w:val="00CF2AFA"/>
    <w:rsid w:val="00D021D6"/>
    <w:rsid w:val="00D03B3C"/>
    <w:rsid w:val="00D126E2"/>
    <w:rsid w:val="00D14CF1"/>
    <w:rsid w:val="00D42C31"/>
    <w:rsid w:val="00D5738D"/>
    <w:rsid w:val="00D61222"/>
    <w:rsid w:val="00DD15F2"/>
    <w:rsid w:val="00DD3076"/>
    <w:rsid w:val="00DD4D3A"/>
    <w:rsid w:val="00DF209C"/>
    <w:rsid w:val="00E20E13"/>
    <w:rsid w:val="00E27BA4"/>
    <w:rsid w:val="00E63D3D"/>
    <w:rsid w:val="00E81ED4"/>
    <w:rsid w:val="00EC779F"/>
    <w:rsid w:val="00F03446"/>
    <w:rsid w:val="00F0615D"/>
    <w:rsid w:val="00F372DF"/>
    <w:rsid w:val="00F52CE6"/>
    <w:rsid w:val="00F77D8C"/>
    <w:rsid w:val="00F93D85"/>
    <w:rsid w:val="00F9450F"/>
    <w:rsid w:val="00FB0012"/>
    <w:rsid w:val="00FC39AB"/>
    <w:rsid w:val="00FE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2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923</Words>
  <Characters>5264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Colangelo Rossella</dc:creator>
  <cp:keywords/>
  <dc:description/>
  <cp:lastModifiedBy>es02035</cp:lastModifiedBy>
  <cp:revision>2</cp:revision>
  <cp:lastPrinted>2012-05-14T13:07:00Z</cp:lastPrinted>
  <dcterms:created xsi:type="dcterms:W3CDTF">2015-08-24T06:20:00Z</dcterms:created>
  <dcterms:modified xsi:type="dcterms:W3CDTF">2015-08-24T06:20:00Z</dcterms:modified>
</cp:coreProperties>
</file>